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6787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6787"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right"/>
        <w:rPr>
          <w:rFonts w:ascii="Times New Roman" w:hAnsi="Times New Roman" w:cs="Times New Roman"/>
          <w:sz w:val="28"/>
          <w:szCs w:val="28"/>
        </w:rPr>
      </w:pPr>
      <w:r w:rsidRPr="00076787"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 w:rsidRPr="00076787"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 w:rsidRPr="00076787"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976B96" w:rsidRPr="00076787" w:rsidRDefault="00976B96" w:rsidP="00976B96">
      <w:pPr>
        <w:jc w:val="right"/>
        <w:rPr>
          <w:rFonts w:ascii="Times New Roman" w:hAnsi="Times New Roman" w:cs="Times New Roman"/>
          <w:sz w:val="28"/>
          <w:szCs w:val="28"/>
        </w:rPr>
      </w:pPr>
      <w:r w:rsidRPr="00076787"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 w:rsidRPr="00076787"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 w:rsidRPr="00076787"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976B96" w:rsidRPr="00076787" w:rsidRDefault="00976B96" w:rsidP="00976B9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6787">
        <w:rPr>
          <w:rFonts w:ascii="Times New Roman" w:hAnsi="Times New Roman" w:cs="Times New Roman"/>
          <w:sz w:val="28"/>
          <w:szCs w:val="28"/>
        </w:rPr>
        <w:t>Рабочая п</w:t>
      </w:r>
      <w:r>
        <w:rPr>
          <w:rFonts w:ascii="Times New Roman" w:hAnsi="Times New Roman" w:cs="Times New Roman"/>
          <w:sz w:val="28"/>
          <w:szCs w:val="28"/>
        </w:rPr>
        <w:t xml:space="preserve">рограмма коррекционного курса </w:t>
      </w: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развитию предметно-практической деятельности.</w:t>
      </w: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3</w:t>
      </w:r>
      <w:r w:rsidRPr="00076787">
        <w:rPr>
          <w:rFonts w:ascii="Times New Roman" w:hAnsi="Times New Roman" w:cs="Times New Roman"/>
          <w:sz w:val="28"/>
          <w:szCs w:val="28"/>
        </w:rPr>
        <w:t xml:space="preserve"> класса СИПР (Вариант 2)</w:t>
      </w: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6B96" w:rsidRPr="00076787" w:rsidRDefault="00976B96" w:rsidP="00976B96">
      <w:pPr>
        <w:jc w:val="right"/>
        <w:rPr>
          <w:rFonts w:ascii="Times New Roman" w:hAnsi="Times New Roman" w:cs="Times New Roman"/>
          <w:sz w:val="28"/>
          <w:szCs w:val="28"/>
        </w:rPr>
      </w:pPr>
      <w:r w:rsidRPr="00076787"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 w:rsidRPr="00076787"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 w:rsidRPr="00076787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Данная программа коррекционных занятий по курсу «Предметно – практические действия», составлена с учетом общих целей изучения курса, определенных Федеральным государственным стандартом и отраженных 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АООП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варианте 2.</w:t>
      </w:r>
    </w:p>
    <w:p w:rsidR="00976B96" w:rsidRPr="003F0934" w:rsidRDefault="00976B96" w:rsidP="00976B96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Образов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ательная программа МБОУ СОШ №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2025-2026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год;</w:t>
      </w:r>
    </w:p>
    <w:p w:rsidR="00976B96" w:rsidRPr="003F0934" w:rsidRDefault="00976B96" w:rsidP="00976B96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план МБОУ СОШ №3 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2025-2026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год.</w:t>
      </w:r>
    </w:p>
    <w:p w:rsidR="00976B96" w:rsidRPr="003F0934" w:rsidRDefault="00976B96" w:rsidP="00976B96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6B96" w:rsidRPr="003F0934" w:rsidRDefault="00976B96" w:rsidP="00976B96">
      <w:pPr>
        <w:shd w:val="clear" w:color="auto" w:fill="FFFFFF"/>
        <w:spacing w:after="0" w:line="240" w:lineRule="auto"/>
        <w:ind w:right="-33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коррекционного курса:</w:t>
      </w:r>
    </w:p>
    <w:p w:rsidR="00976B96" w:rsidRPr="003F0934" w:rsidRDefault="00976B96" w:rsidP="00976B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-33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 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целенаправленных произвольных движений с различными предметами и материалами.</w:t>
      </w:r>
    </w:p>
    <w:p w:rsidR="00976B96" w:rsidRPr="003F0934" w:rsidRDefault="00976B96" w:rsidP="00976B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-33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Личностные: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развитие мотивов учебно-трудовой 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  формирование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внутренний позиции школьника</w:t>
      </w:r>
    </w:p>
    <w:p w:rsidR="00976B96" w:rsidRPr="003F0934" w:rsidRDefault="00976B96" w:rsidP="00976B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-33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Коррекционные: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используя различные многообразные виды деятельности (предметная деятельность, игровая, конструирование, действия с разборными игрушками, ручной труд и т. д.) корригировать недостатки восприятия, внимания, зрительно- двигательной координации, пространственных представлений, наглядно-действенного, наглядно-образного мышления детей и 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  в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практической деятельностью.</w:t>
      </w:r>
    </w:p>
    <w:p w:rsidR="00976B96" w:rsidRPr="003F0934" w:rsidRDefault="00976B96" w:rsidP="00976B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-33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овладение учащимися системой доступных, практически значимых знаний, умений и навыков необходимых для дальнейшей социализации и адаптации в обществе.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F09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:</w:t>
      </w:r>
      <w:proofErr w:type="gramEnd"/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Предметные</w:t>
      </w:r>
    </w:p>
    <w:p w:rsidR="00976B96" w:rsidRPr="003F0934" w:rsidRDefault="00976B96" w:rsidP="00976B9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64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простых действий с предметами и материалами;</w:t>
      </w:r>
    </w:p>
    <w:p w:rsidR="00976B96" w:rsidRPr="003F0934" w:rsidRDefault="00976B96" w:rsidP="00976B9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умений следовать определенному порядку при выполнении предметных действий.</w:t>
      </w:r>
    </w:p>
    <w:p w:rsidR="00976B96" w:rsidRPr="003F0934" w:rsidRDefault="00976B96" w:rsidP="00976B9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64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элементарных </w:t>
      </w:r>
      <w:proofErr w:type="spell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общетрудовых</w:t>
      </w:r>
      <w:proofErr w:type="spell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и навыков.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Личностные:</w:t>
      </w:r>
    </w:p>
    <w:p w:rsidR="00976B96" w:rsidRPr="003F0934" w:rsidRDefault="00976B96" w:rsidP="00976B9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положительного отношения к обучению и труду;</w:t>
      </w:r>
    </w:p>
    <w:p w:rsidR="00976B96" w:rsidRPr="003F0934" w:rsidRDefault="00976B96" w:rsidP="00976B9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активности и 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самостоятельности ,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взаимоотношений и опыта совместной деятельности;</w:t>
      </w:r>
    </w:p>
    <w:p w:rsidR="00976B96" w:rsidRPr="003F0934" w:rsidRDefault="00976B96" w:rsidP="00976B9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формирование положительных качеств личности.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Коррекционные :</w:t>
      </w:r>
      <w:proofErr w:type="gramEnd"/>
    </w:p>
    <w:p w:rsidR="00976B96" w:rsidRPr="003F0934" w:rsidRDefault="00976B96" w:rsidP="00976B9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корригировать познавательную деятельность, высшие психические функции у обучающихся;</w:t>
      </w:r>
    </w:p>
    <w:p w:rsidR="00976B96" w:rsidRPr="003F0934" w:rsidRDefault="00976B96" w:rsidP="00976B9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79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мелкой моторики, зрительно-моторной координации.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Социальные:</w:t>
      </w:r>
    </w:p>
    <w:p w:rsidR="00976B96" w:rsidRPr="003F0934" w:rsidRDefault="00976B96" w:rsidP="00976B96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самообслуживания и личной гигиены;</w:t>
      </w:r>
    </w:p>
    <w:p w:rsidR="00976B96" w:rsidRPr="003F0934" w:rsidRDefault="00976B96" w:rsidP="00976B9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умения работать в коллективе, договариваться и приходить к общему решению.</w:t>
      </w:r>
    </w:p>
    <w:p w:rsidR="00976B96" w:rsidRPr="00400A1E" w:rsidRDefault="00976B96" w:rsidP="00976B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A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и предметные результаты освоения учебного курса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к АООП для обучающихся с интеллектуальными нарушениями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ожидаемым результатом освоения обучающимися АООП 2 варианта является развитие жизненной компетенции, позволяющей достичь максимальной самостоятельности (в соответствии с физическими и психическими возможностями) в решении повседневных жизненных задач, включение в жизнь общества через индивидуальное поэтапное и планомерное расширение социальных контактов и жизненного опыта.</w:t>
      </w: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Минимальный уровень: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6B96" w:rsidRPr="003F0934" w:rsidRDefault="00976B96" w:rsidP="00976B9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минимального  интереса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обучению, труду предметному рукотворному миру;</w:t>
      </w:r>
    </w:p>
    <w:p w:rsidR="00976B96" w:rsidRPr="003F0934" w:rsidRDefault="00976B96" w:rsidP="00976B9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элементарными  навыками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предметно-практической деятельности как необходимой основой для самообслуживания, коммуникации, изобразительной, бытовой и трудовой деятельности.</w:t>
      </w:r>
    </w:p>
    <w:p w:rsidR="00976B96" w:rsidRPr="003F0934" w:rsidRDefault="00976B96" w:rsidP="00976B9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минимальный  опыт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конструктивного взаимодействия с взрослыми и сверстниками</w:t>
      </w:r>
    </w:p>
    <w:p w:rsidR="00976B96" w:rsidRPr="003F0934" w:rsidRDefault="00976B96" w:rsidP="00976B9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минимальное умение взаимодействовать в группе в процессе учебной, игровой, других видах доступной деятельности.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Достаточный уровень: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6B96" w:rsidRPr="003F0934" w:rsidRDefault="00976B96" w:rsidP="00976B9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 интереса к обучению, труду предметному рукотворному миру;</w:t>
      </w:r>
    </w:p>
    <w:p w:rsidR="00976B96" w:rsidRPr="003F0934" w:rsidRDefault="00976B96" w:rsidP="00976B9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 навыками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предметно-практической деятельности как       необходимой основой для самообслуживания, коммуникации, изобразительной, бытовой и трудовой деятельности.</w:t>
      </w:r>
    </w:p>
    <w:p w:rsidR="00976B96" w:rsidRPr="003F0934" w:rsidRDefault="00976B96" w:rsidP="00976B9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 навыками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коммуникации и принятыми нормами социального взаимодействия</w:t>
      </w:r>
    </w:p>
    <w:p w:rsidR="00976B96" w:rsidRPr="003F0934" w:rsidRDefault="00976B96" w:rsidP="00976B9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опыт конструктивного взаимодействия с взрослыми и сверстниками</w:t>
      </w:r>
    </w:p>
    <w:p w:rsidR="00976B96" w:rsidRPr="003F0934" w:rsidRDefault="00976B96" w:rsidP="00976B9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взаимодействовать в группе в процессе учебной, игровой, других видах доступной деятельности.</w:t>
      </w:r>
    </w:p>
    <w:p w:rsidR="00976B96" w:rsidRPr="003F0934" w:rsidRDefault="00976B96" w:rsidP="00976B9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144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 участвовать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совместной с другими деятельности, направленной на свое жизнеобеспечение, социальное развитие и помощь близким.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Минимальный уровень: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освоение на элементарном уровне простых действий с предметами и материалами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-использование в работе доступных материалов (пластилин, природный материал; бумага и картон; нитки, тканью.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-уметь фиксировать взгляд на предметно - </w:t>
      </w:r>
      <w:proofErr w:type="spell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манипулятивной</w:t>
      </w:r>
      <w:proofErr w:type="spell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педагога (с привлечением внимания голосом).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захватывать и удерживать предмет;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-уметь сминать лист бумаги;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открывать емкости для хранения;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разрывать полоски бумаги на кусочки;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погружать руки в сухой бассейн;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отбирать крупы (единичные представители круп);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Достаточный уровень: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простых действий с предметами и материалами.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следовать определенному порядку (алгоритму, расписанию) при выполнении предметных действий.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left="14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рассматривать различные по качеству материалы: 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магу, ткань, 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т.д.;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уметь фиксировать взгляд на предметно - </w:t>
      </w:r>
      <w:proofErr w:type="spell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манипулятивной</w:t>
      </w:r>
      <w:proofErr w:type="spell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педагога;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фиксировать взгляд на движущемся предмете и объекте;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захватывать, перекладывать, удерживать предмет на правой и левой руке;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открывать и закрывать емкости для хранения;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уметь сжимать, разглаживать, разрывать, сгибать бумагу различной фактуры, скатывать из бумаги шарики;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-рисовать на бумаге, заворачивать в бумагу предметы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-выполнять последовательно организованные движения;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-играть с кубиками, карандашами, палочками и </w:t>
      </w:r>
      <w:proofErr w:type="spell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spell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разрывать полоски бумаги на кусочки с последующим наклеиванием на основу;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пересыпать крупы с помощью кулака, стакана;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пересыпать крупы из одного стакана в другой;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сортировать крупы (3 вида);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складывать в банку природный материал, доставать его из банки ложкой (пальцами);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разминать пластилин двумя руками, расплющивать его на дощечке, между ладошек, разрывать пластилин на мелкие и большие части, соединять пластилин, отщипывать пластилин пальцами, раскатывать пластилин прямыми и круговыми движениям.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узнавать материалы на ощупь, по звуку;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наполнять железные и пластиковые сосуды различными предметами;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играть с конструктивными материалами.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умения фиксировать взгляд на статичном и движущимся предмете и объекте.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умения захватывать, удерживать, перекладывать предмет;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умения погружать руки в сухой бассейн и доставать из него предметы;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умения пересыпать крупы с помощью стакана.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Общая характеристика учебного предмета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Коррекционный курс "Предметно- практические действия" (ППД) — это средство, помогающее учить ребенка, развивать его. Практическая деятельность в ее простых видах наиболее понятна и доступна 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.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все дано в наглядном, легко воспринимаемом виде. Разнообразие видов заданий обеспечивает разностороннюю и активную работу всех анализаторов.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механизмом включения учащихся в деятельность на уроке является сотрудничество взрослого с ребенком в различных видах деятельности: совместной (сопряженной</w:t>
      </w:r>
      <w:proofErr w:type="gramStart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,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самостоятельной.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 ППД предшествует длительный период овладения действиями с предметами (хватанием и другими манипуляциями, собственно предметными действиями), использования предметов по их функциональному назначению способом, закрепленным за ними в человеческом опыте.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уроках ППД дети практически знакомятся с материалами, их свойствами и назначением, учатся их узнавать, различать и называть, усваивают доступные приемы их обработки. Дети учатся правильно пользоваться инструментами, практически осваивают правила техники безопасности при работе с ними, овладевают основами трудовой культуры.      Уроки ППД способствуют формированию мотивационной готовности к трудовому обучению, развитию произвольности (формированию умений подражать действиям взрослого, действовать по показу, образцу, словесной инструкции, подчинять свои действия заданному правилу). «Предметно-практические действия» предполагает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</w:t>
      </w:r>
      <w:r w:rsidRPr="0040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с интеллектуальными нарушениями 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умению подражать действиям взрослого, использованию предметов как орудий в деятельности. Важно показать детям, что большинство действий в быту, связанных с трудом, с удовлетворением жизненных потребностей, человек производит, используя предметы- орудия, вспомогательные средства (стул, ложка, чашка, ножницы и т. д.).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указанными целями и задачами определяется содержание ППД.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состоит из следующих разделов:</w:t>
      </w:r>
    </w:p>
    <w:p w:rsidR="00976B96" w:rsidRPr="003F0934" w:rsidRDefault="00976B96" w:rsidP="00976B96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Предметно-практические действия</w:t>
      </w:r>
    </w:p>
    <w:p w:rsidR="00976B96" w:rsidRPr="003F0934" w:rsidRDefault="00976B96" w:rsidP="00976B96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</w:t>
      </w:r>
    </w:p>
    <w:p w:rsidR="00976B96" w:rsidRPr="003F0934" w:rsidRDefault="00976B96" w:rsidP="00976B96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мозаикой</w:t>
      </w:r>
    </w:p>
    <w:p w:rsidR="00976B96" w:rsidRPr="003F0934" w:rsidRDefault="00976B96" w:rsidP="00976B96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пластическими материалами</w:t>
      </w:r>
    </w:p>
    <w:p w:rsidR="00976B96" w:rsidRPr="003F0934" w:rsidRDefault="00976B96" w:rsidP="00976B96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бумагой и фольгой</w:t>
      </w:r>
    </w:p>
    <w:p w:rsidR="00976B96" w:rsidRPr="00E45DF5" w:rsidRDefault="00976B96" w:rsidP="00976B96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нитками и тканью</w:t>
      </w:r>
    </w:p>
    <w:p w:rsidR="00976B96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обучения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формой обучения являются занятие.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занятий:</w:t>
      </w:r>
    </w:p>
    <w:p w:rsidR="00976B96" w:rsidRPr="003F0934" w:rsidRDefault="00976B96" w:rsidP="00976B96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52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 новых знаний;</w:t>
      </w:r>
    </w:p>
    <w:p w:rsidR="00976B96" w:rsidRPr="003F0934" w:rsidRDefault="00976B96" w:rsidP="00976B96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52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закрепления полученных знаний и умений;</w:t>
      </w:r>
    </w:p>
    <w:p w:rsidR="00976B96" w:rsidRPr="003F0934" w:rsidRDefault="00976B96" w:rsidP="00976B96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52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упражнение;</w:t>
      </w:r>
    </w:p>
    <w:p w:rsidR="00976B96" w:rsidRPr="003F0934" w:rsidRDefault="00976B96" w:rsidP="00976B96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52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обобщение полученных знаний, умений и навыков;</w:t>
      </w:r>
    </w:p>
    <w:p w:rsidR="00976B96" w:rsidRPr="003F0934" w:rsidRDefault="00976B96" w:rsidP="00976B96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52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и оценки знаний, умений и навыков;</w:t>
      </w:r>
    </w:p>
    <w:p w:rsidR="00976B96" w:rsidRPr="003F0934" w:rsidRDefault="00976B96" w:rsidP="00976B96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52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повторение полученных знаний;</w:t>
      </w:r>
    </w:p>
    <w:p w:rsidR="00976B96" w:rsidRPr="003F0934" w:rsidRDefault="00976B96" w:rsidP="00976B96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52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комбинированный.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разделов «Конструирование», «Работа с мозаикой», «Работа с пластическими материалами», «Работа с бумагой и фольгой», «Работа с нитками и тканью», отражает предметно-практическую направленность различных видов ручного труда, предусматривает развитие и коррекцию сенсорной и умственной деятельности </w:t>
      </w:r>
      <w:r w:rsidRPr="00400A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с интеллектуальными нарушениями.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раздел содержит: ознакомительные упражнения; познавательные сведения; перечень умений, над формированием которых предстоит работать; виды предметно-практической деятельности; операции и приемы предметно-практической деятельности; перечень изделий, практических работ.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Место курса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«Предметно-практическая деятельность</w:t>
      </w:r>
      <w:r w:rsidRPr="003F0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в учебном плане:</w:t>
      </w:r>
    </w:p>
    <w:p w:rsidR="00976B96" w:rsidRPr="003F0934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«Предметно-практическая деятельность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входит в образовательную область «Коррекционны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занятия» варианта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 </w:t>
      </w: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</w:t>
      </w:r>
      <w:proofErr w:type="gramEnd"/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образовательной програм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для детей </w:t>
      </w:r>
      <w:r w:rsidRPr="00400A1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интеллектуальными нарушениями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6B96" w:rsidRPr="0086520F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класс, 1 час в неделю, 34 часа в год.</w:t>
      </w:r>
    </w:p>
    <w:p w:rsidR="00976B96" w:rsidRDefault="00976B96" w:rsidP="00976B96"/>
    <w:p w:rsidR="00976B96" w:rsidRDefault="00976B96" w:rsidP="00976B96"/>
    <w:p w:rsidR="00976B96" w:rsidRDefault="00976B96" w:rsidP="00976B96"/>
    <w:p w:rsidR="007A03DB" w:rsidRDefault="007A03DB"/>
    <w:p w:rsidR="00976B96" w:rsidRPr="00DC06B5" w:rsidRDefault="00976B96" w:rsidP="00976B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 3</w:t>
      </w:r>
      <w:r w:rsidRPr="00DC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809"/>
        <w:gridCol w:w="7386"/>
        <w:gridCol w:w="1171"/>
      </w:tblGrid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Складывание матрёшки.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Calibri" w:hAnsi="Calibri" w:cs="Calibri"/>
                <w:color w:val="000000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предметами. «Бусы» нанизывание бусин одинакового размера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Коррекция и развитие ВПФ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бумагой 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Узнавание, различение и называние предметов по цвету (основные цвета), форме, размеру.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мозаикой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предметами. «Бусы» нанизывание бусин одинакового размера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плоскими палочками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бусинами.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C77AE5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7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мозаикой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бумагой. «Гирлянда на елку».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976B96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76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Диагностика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Диагностика 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rPr>
          <w:trHeight w:val="516"/>
        </w:trPr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предметами.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крупами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пластилином.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бусинами.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pStyle w:val="TableParagraph"/>
              <w:ind w:right="55"/>
              <w:rPr>
                <w:sz w:val="28"/>
                <w:szCs w:val="28"/>
              </w:rPr>
            </w:pPr>
            <w:r w:rsidRPr="00DD2737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color w:val="000000"/>
                <w:sz w:val="28"/>
                <w:szCs w:val="28"/>
              </w:rPr>
              <w:t>Воспроизведение действий, движений, изображенных на картинке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D2737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предметами.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мозаикой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Группировка по цвету (размеру) предметов двух контрастных цветов (размеров). 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D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бусинами.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D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плоскими палочками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пластилином.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предметами. Откручивание, закручивание крышек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мозаикой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pStyle w:val="TableParagraph"/>
              <w:spacing w:line="270" w:lineRule="exact"/>
              <w:rPr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color w:val="000000"/>
                <w:sz w:val="28"/>
                <w:szCs w:val="28"/>
              </w:rPr>
              <w:t>Действия с предметами. «Контейнеры». Подбор крышек по размеру контейнера и закрывание его.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крупами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2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ключами и с замками. «Золотой ключик».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Выкладывание простых узоров и сюжетов по показу и по образцу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 с предметами.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76B96" w:rsidRPr="00DC06B5" w:rsidTr="00A8235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976B96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727DA8" w:rsidRDefault="00976B96" w:rsidP="00A8235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7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6B96" w:rsidRPr="00DC06B5" w:rsidRDefault="00976B96" w:rsidP="00A82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976B96" w:rsidRDefault="00976B96"/>
    <w:p w:rsidR="00976B96" w:rsidRDefault="00976B96"/>
    <w:p w:rsidR="00976B96" w:rsidRDefault="00976B96"/>
    <w:p w:rsidR="00976B96" w:rsidRDefault="00976B96"/>
    <w:p w:rsidR="00976B96" w:rsidRDefault="00976B96"/>
    <w:p w:rsidR="00976B96" w:rsidRDefault="00976B96"/>
    <w:p w:rsidR="00976B96" w:rsidRDefault="00976B96"/>
    <w:p w:rsidR="00976B96" w:rsidRDefault="00976B96"/>
    <w:p w:rsidR="00976B96" w:rsidRDefault="00976B96"/>
    <w:p w:rsidR="00976B96" w:rsidRPr="00915A89" w:rsidRDefault="00976B96" w:rsidP="00976B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976B96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6B96" w:rsidRPr="00F51BCD" w:rsidRDefault="00976B96" w:rsidP="00976B96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для специальных (коррекционных) образовательных учреждений 8 вида: Подготовительный 1-4 классы. Под ред. В.В.Воровского;4-е издание. -М.: Просвещение,2006. -192с</w:t>
      </w:r>
    </w:p>
    <w:p w:rsidR="00976B96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Екжанова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Стребелева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 Коррекционно-развивающие обучение и воспитание.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М.:Просвещение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,2003.</w:t>
      </w:r>
    </w:p>
    <w:p w:rsidR="00976B96" w:rsidRPr="006215AB" w:rsidRDefault="00976B96" w:rsidP="00976B96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6B96" w:rsidRPr="00F51BCD" w:rsidRDefault="00976B96" w:rsidP="00976B96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Крупные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разрезные картинки, дидактические игры, серии картинок по разной тематике.</w:t>
      </w:r>
    </w:p>
    <w:p w:rsidR="00976B96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6B96" w:rsidRDefault="00976B96" w:rsidP="00976B9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6B96" w:rsidRDefault="00976B96"/>
    <w:sectPr w:rsidR="00976B96" w:rsidSect="00976B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2BC6"/>
    <w:multiLevelType w:val="multilevel"/>
    <w:tmpl w:val="F5AA3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D4BAF"/>
    <w:multiLevelType w:val="multilevel"/>
    <w:tmpl w:val="99DAC64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16667"/>
    <w:multiLevelType w:val="multilevel"/>
    <w:tmpl w:val="7A22CA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5D3931"/>
    <w:multiLevelType w:val="multilevel"/>
    <w:tmpl w:val="5AFE5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D40488"/>
    <w:multiLevelType w:val="multilevel"/>
    <w:tmpl w:val="2562A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001102"/>
    <w:multiLevelType w:val="multilevel"/>
    <w:tmpl w:val="4D06420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782638"/>
    <w:multiLevelType w:val="multilevel"/>
    <w:tmpl w:val="E84A03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896EC9"/>
    <w:multiLevelType w:val="multilevel"/>
    <w:tmpl w:val="BCCEB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9E0EB8"/>
    <w:multiLevelType w:val="multilevel"/>
    <w:tmpl w:val="C486BA4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A20E24"/>
    <w:multiLevelType w:val="multilevel"/>
    <w:tmpl w:val="6DCA66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536455"/>
    <w:multiLevelType w:val="multilevel"/>
    <w:tmpl w:val="9866E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5A64C7"/>
    <w:multiLevelType w:val="multilevel"/>
    <w:tmpl w:val="DA5471A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E92218"/>
    <w:multiLevelType w:val="multilevel"/>
    <w:tmpl w:val="60982B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6E3F28"/>
    <w:multiLevelType w:val="multilevel"/>
    <w:tmpl w:val="317A834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455B7"/>
    <w:multiLevelType w:val="multilevel"/>
    <w:tmpl w:val="0F06AF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4D5395"/>
    <w:multiLevelType w:val="multilevel"/>
    <w:tmpl w:val="856E545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2A7B0C"/>
    <w:multiLevelType w:val="multilevel"/>
    <w:tmpl w:val="89F61BE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AC5B8A"/>
    <w:multiLevelType w:val="multilevel"/>
    <w:tmpl w:val="2318CF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814413"/>
    <w:multiLevelType w:val="multilevel"/>
    <w:tmpl w:val="BAD4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B514CF"/>
    <w:multiLevelType w:val="multilevel"/>
    <w:tmpl w:val="DD689E1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BC5E08"/>
    <w:multiLevelType w:val="multilevel"/>
    <w:tmpl w:val="4D807F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3B074F"/>
    <w:multiLevelType w:val="multilevel"/>
    <w:tmpl w:val="0310EB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7779FE"/>
    <w:multiLevelType w:val="multilevel"/>
    <w:tmpl w:val="BB089A4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AE79A9"/>
    <w:multiLevelType w:val="multilevel"/>
    <w:tmpl w:val="1DB874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7D7923"/>
    <w:multiLevelType w:val="multilevel"/>
    <w:tmpl w:val="072A14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E34D9B"/>
    <w:multiLevelType w:val="multilevel"/>
    <w:tmpl w:val="DA86E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2F3D30"/>
    <w:multiLevelType w:val="multilevel"/>
    <w:tmpl w:val="42CAB61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49664A"/>
    <w:multiLevelType w:val="multilevel"/>
    <w:tmpl w:val="03FE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7E4856"/>
    <w:multiLevelType w:val="multilevel"/>
    <w:tmpl w:val="C2E45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014267"/>
    <w:multiLevelType w:val="multilevel"/>
    <w:tmpl w:val="54DE63E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E96CD1"/>
    <w:multiLevelType w:val="multilevel"/>
    <w:tmpl w:val="ACA6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382BDF"/>
    <w:multiLevelType w:val="multilevel"/>
    <w:tmpl w:val="A48409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9214A8"/>
    <w:multiLevelType w:val="multilevel"/>
    <w:tmpl w:val="66DC7CD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934F94"/>
    <w:multiLevelType w:val="multilevel"/>
    <w:tmpl w:val="33688B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D3716E"/>
    <w:multiLevelType w:val="multilevel"/>
    <w:tmpl w:val="9E2C96D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D64540"/>
    <w:multiLevelType w:val="multilevel"/>
    <w:tmpl w:val="D9BCA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851564"/>
    <w:multiLevelType w:val="multilevel"/>
    <w:tmpl w:val="AC6C33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7158D5"/>
    <w:multiLevelType w:val="multilevel"/>
    <w:tmpl w:val="5A40CDD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BF66CC"/>
    <w:multiLevelType w:val="multilevel"/>
    <w:tmpl w:val="BBFC32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C2E17DA"/>
    <w:multiLevelType w:val="multilevel"/>
    <w:tmpl w:val="8AC4EB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8A71D3"/>
    <w:multiLevelType w:val="multilevel"/>
    <w:tmpl w:val="E6642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019668C"/>
    <w:multiLevelType w:val="multilevel"/>
    <w:tmpl w:val="8550F0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4F13365"/>
    <w:multiLevelType w:val="multilevel"/>
    <w:tmpl w:val="BA88A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58C66CF"/>
    <w:multiLevelType w:val="multilevel"/>
    <w:tmpl w:val="D39C87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88F77E4"/>
    <w:multiLevelType w:val="multilevel"/>
    <w:tmpl w:val="5DD6699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9"/>
  </w:num>
  <w:num w:numId="3">
    <w:abstractNumId w:val="19"/>
  </w:num>
  <w:num w:numId="4">
    <w:abstractNumId w:val="31"/>
  </w:num>
  <w:num w:numId="5">
    <w:abstractNumId w:val="41"/>
  </w:num>
  <w:num w:numId="6">
    <w:abstractNumId w:val="10"/>
  </w:num>
  <w:num w:numId="7">
    <w:abstractNumId w:val="36"/>
  </w:num>
  <w:num w:numId="8">
    <w:abstractNumId w:val="3"/>
  </w:num>
  <w:num w:numId="9">
    <w:abstractNumId w:val="28"/>
  </w:num>
  <w:num w:numId="10">
    <w:abstractNumId w:val="4"/>
  </w:num>
  <w:num w:numId="11">
    <w:abstractNumId w:val="0"/>
  </w:num>
  <w:num w:numId="12">
    <w:abstractNumId w:val="13"/>
  </w:num>
  <w:num w:numId="13">
    <w:abstractNumId w:val="7"/>
  </w:num>
  <w:num w:numId="14">
    <w:abstractNumId w:val="43"/>
  </w:num>
  <w:num w:numId="15">
    <w:abstractNumId w:val="39"/>
  </w:num>
  <w:num w:numId="16">
    <w:abstractNumId w:val="15"/>
  </w:num>
  <w:num w:numId="17">
    <w:abstractNumId w:val="21"/>
  </w:num>
  <w:num w:numId="18">
    <w:abstractNumId w:val="32"/>
  </w:num>
  <w:num w:numId="19">
    <w:abstractNumId w:val="44"/>
  </w:num>
  <w:num w:numId="20">
    <w:abstractNumId w:val="40"/>
  </w:num>
  <w:num w:numId="21">
    <w:abstractNumId w:val="24"/>
  </w:num>
  <w:num w:numId="22">
    <w:abstractNumId w:val="22"/>
  </w:num>
  <w:num w:numId="23">
    <w:abstractNumId w:val="34"/>
  </w:num>
  <w:num w:numId="24">
    <w:abstractNumId w:val="2"/>
  </w:num>
  <w:num w:numId="25">
    <w:abstractNumId w:val="9"/>
  </w:num>
  <w:num w:numId="26">
    <w:abstractNumId w:val="18"/>
  </w:num>
  <w:num w:numId="27">
    <w:abstractNumId w:val="6"/>
  </w:num>
  <w:num w:numId="28">
    <w:abstractNumId w:val="37"/>
  </w:num>
  <w:num w:numId="29">
    <w:abstractNumId w:val="14"/>
  </w:num>
  <w:num w:numId="30">
    <w:abstractNumId w:val="35"/>
  </w:num>
  <w:num w:numId="31">
    <w:abstractNumId w:val="5"/>
  </w:num>
  <w:num w:numId="32">
    <w:abstractNumId w:val="25"/>
  </w:num>
  <w:num w:numId="33">
    <w:abstractNumId w:val="16"/>
  </w:num>
  <w:num w:numId="34">
    <w:abstractNumId w:val="30"/>
  </w:num>
  <w:num w:numId="35">
    <w:abstractNumId w:val="17"/>
  </w:num>
  <w:num w:numId="36">
    <w:abstractNumId w:val="12"/>
  </w:num>
  <w:num w:numId="37">
    <w:abstractNumId w:val="1"/>
  </w:num>
  <w:num w:numId="38">
    <w:abstractNumId w:val="23"/>
  </w:num>
  <w:num w:numId="39">
    <w:abstractNumId w:val="8"/>
  </w:num>
  <w:num w:numId="40">
    <w:abstractNumId w:val="42"/>
  </w:num>
  <w:num w:numId="41">
    <w:abstractNumId w:val="20"/>
  </w:num>
  <w:num w:numId="42">
    <w:abstractNumId w:val="11"/>
  </w:num>
  <w:num w:numId="43">
    <w:abstractNumId w:val="27"/>
  </w:num>
  <w:num w:numId="44">
    <w:abstractNumId w:val="33"/>
  </w:num>
  <w:num w:numId="45">
    <w:abstractNumId w:val="38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52"/>
    <w:rsid w:val="007A03DB"/>
    <w:rsid w:val="00976B96"/>
    <w:rsid w:val="00D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28414-DD1E-4E91-B325-752D2AFB2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76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976B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6B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cp:lastPrinted>2026-04-05T20:40:00Z</cp:lastPrinted>
  <dcterms:created xsi:type="dcterms:W3CDTF">2026-04-05T20:37:00Z</dcterms:created>
  <dcterms:modified xsi:type="dcterms:W3CDTF">2026-04-05T20:40:00Z</dcterms:modified>
</cp:coreProperties>
</file>